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D" w:rsidRPr="00BA7651" w:rsidRDefault="00066E6D" w:rsidP="00066E6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066E6D" w:rsidRDefault="00066E6D" w:rsidP="00066E6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proofErr w:type="spellStart"/>
      <w:r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/>
          <w:bCs/>
          <w:noProof/>
          <w:sz w:val="20"/>
          <w:szCs w:val="20"/>
        </w:rPr>
        <w:t>Аквалайф-М</w:t>
      </w:r>
      <w:proofErr w:type="spellEnd"/>
      <w:r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066E6D" w:rsidRPr="00BA7651" w:rsidRDefault="00066E6D" w:rsidP="00066E6D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066E6D" w:rsidRPr="00BA7651" w:rsidRDefault="00066E6D" w:rsidP="00066E6D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>
        <w:rPr>
          <w:rFonts w:ascii="Arial" w:hAnsi="Arial" w:cs="Arial"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Cs/>
          <w:noProof/>
          <w:sz w:val="20"/>
          <w:szCs w:val="20"/>
        </w:rPr>
        <w:t>27 марта</w:t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24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066E6D" w:rsidRPr="00BA7651" w:rsidTr="008E3995"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proofErr w:type="spellStart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066E6D" w:rsidRPr="00BA7651" w:rsidTr="008E3995"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205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066E6D" w:rsidRPr="00BA7651" w:rsidTr="008E3995"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066E6D" w:rsidRPr="00BA7651" w:rsidTr="008E3995"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066E6D" w:rsidRPr="00BA7651" w:rsidTr="008E3995"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66E6D" w:rsidRPr="00BA7651" w:rsidRDefault="00066E6D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04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066E6D" w:rsidRPr="00BA7651" w:rsidTr="008E3995">
        <w:trPr>
          <w:trHeight w:val="66"/>
        </w:trPr>
        <w:tc>
          <w:tcPr>
            <w:tcW w:w="4111" w:type="dxa"/>
            <w:gridSpan w:val="2"/>
          </w:tcPr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066E6D" w:rsidRPr="00BA7651" w:rsidRDefault="00066E6D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26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066E6D" w:rsidRPr="00BA7651" w:rsidTr="008E3995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066E6D" w:rsidRPr="008A146E" w:rsidRDefault="00066E6D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066E6D" w:rsidRPr="00BA7651" w:rsidTr="008E3995">
              <w:tc>
                <w:tcPr>
                  <w:tcW w:w="2586" w:type="dxa"/>
                </w:tcPr>
                <w:p w:rsidR="00066E6D" w:rsidRPr="00BA7651" w:rsidRDefault="00066E6D" w:rsidP="008E3995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066E6D" w:rsidRPr="00BA7651" w:rsidRDefault="00066E6D" w:rsidP="008E3995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CF71D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Бубен Ольга Васильевна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066E6D" w:rsidRPr="00BA7651" w:rsidRDefault="00066E6D" w:rsidP="008E3995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E6D" w:rsidRPr="008A146E" w:rsidTr="008E3995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066E6D" w:rsidRPr="008A146E" w:rsidRDefault="00066E6D" w:rsidP="008E3995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066E6D" w:rsidRPr="008A146E" w:rsidRDefault="00066E6D" w:rsidP="008E3995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Хисматуллина Динара Наильевна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Плато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1C1C35" w:rsidRDefault="001C1C35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490"/>
      </w:tblGrid>
      <w:tr w:rsidR="00066E6D" w:rsidRPr="00066E6D" w:rsidTr="00066E6D">
        <w:tc>
          <w:tcPr>
            <w:tcW w:w="10490" w:type="dxa"/>
          </w:tcPr>
          <w:p w:rsidR="00066E6D" w:rsidRPr="00066E6D" w:rsidRDefault="00066E6D" w:rsidP="00066E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proofErr w:type="spellStart"/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 xml:space="preserve">» за 2023 год. </w:t>
            </w:r>
          </w:p>
        </w:tc>
      </w:tr>
      <w:tr w:rsidR="00066E6D" w:rsidRPr="00066E6D" w:rsidTr="00066E6D">
        <w:tc>
          <w:tcPr>
            <w:tcW w:w="10490" w:type="dxa"/>
          </w:tcPr>
          <w:p w:rsidR="00066E6D" w:rsidRPr="00066E6D" w:rsidRDefault="00066E6D" w:rsidP="00066E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proofErr w:type="spellStart"/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 xml:space="preserve">» за 2023 год. </w:t>
            </w:r>
          </w:p>
        </w:tc>
      </w:tr>
      <w:tr w:rsidR="00066E6D" w:rsidRPr="00066E6D" w:rsidTr="00066E6D">
        <w:tc>
          <w:tcPr>
            <w:tcW w:w="10490" w:type="dxa"/>
          </w:tcPr>
          <w:p w:rsidR="00066E6D" w:rsidRPr="00066E6D" w:rsidRDefault="00066E6D" w:rsidP="00066E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proofErr w:type="spellStart"/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>» по результатам 2023 года.</w:t>
            </w:r>
          </w:p>
        </w:tc>
      </w:tr>
      <w:tr w:rsidR="00066E6D" w:rsidRPr="00066E6D" w:rsidTr="00066E6D">
        <w:tc>
          <w:tcPr>
            <w:tcW w:w="10490" w:type="dxa"/>
          </w:tcPr>
          <w:p w:rsidR="00066E6D" w:rsidRPr="00066E6D" w:rsidRDefault="00066E6D" w:rsidP="00066E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proofErr w:type="spellStart"/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Аквалайф-М</w:t>
            </w:r>
            <w:proofErr w:type="spellEnd"/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066E6D" w:rsidRPr="00066E6D" w:rsidTr="00066E6D">
        <w:tc>
          <w:tcPr>
            <w:tcW w:w="10490" w:type="dxa"/>
          </w:tcPr>
          <w:p w:rsidR="00066E6D" w:rsidRPr="00066E6D" w:rsidRDefault="00066E6D" w:rsidP="00066E6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066E6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066E6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066E6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066E6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bCs/>
                <w:noProof/>
                <w:sz w:val="20"/>
                <w:szCs w:val="20"/>
              </w:rPr>
              <w:t>Аквалайф-М</w:t>
            </w:r>
            <w:proofErr w:type="spellEnd"/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066E6D" w:rsidRPr="00066E6D" w:rsidRDefault="00066E6D" w:rsidP="00066E6D">
            <w:pPr>
              <w:spacing w:before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6E6D" w:rsidRPr="00066E6D" w:rsidRDefault="00066E6D" w:rsidP="00066E6D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Результаты голосования по вопросу №1: «Утверждение годового отчета АО 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"Организация"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 xml:space="preserve">» за </w:t>
      </w:r>
      <w:r w:rsidR="001C1C35">
        <w:rPr>
          <w:rFonts w:ascii="Arial" w:hAnsi="Arial" w:cs="Arial"/>
          <w:bCs/>
          <w:sz w:val="20"/>
          <w:szCs w:val="20"/>
        </w:rPr>
        <w:t xml:space="preserve">         </w:t>
      </w:r>
      <w:r w:rsidRPr="00066E6D">
        <w:rPr>
          <w:rFonts w:ascii="Arial" w:hAnsi="Arial" w:cs="Arial"/>
          <w:bCs/>
          <w:sz w:val="20"/>
          <w:szCs w:val="20"/>
        </w:rPr>
        <w:t>2023 год»: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По вопросу №1 решение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«</w:t>
      </w:r>
      <w:r w:rsidRPr="00066E6D">
        <w:rPr>
          <w:rFonts w:ascii="Arial" w:hAnsi="Arial" w:cs="Arial"/>
          <w:sz w:val="20"/>
          <w:szCs w:val="20"/>
        </w:rPr>
        <w:t>Утвердить годовой отчет АО «</w:t>
      </w:r>
      <w:proofErr w:type="spellStart"/>
      <w:r w:rsidRPr="00066E6D">
        <w:rPr>
          <w:rFonts w:ascii="Arial" w:hAnsi="Arial" w:cs="Arial"/>
          <w:sz w:val="20"/>
          <w:szCs w:val="20"/>
        </w:rPr>
        <w:fldChar w:fldCharType="begin"/>
      </w:r>
      <w:r w:rsidRPr="00066E6D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sz w:val="20"/>
          <w:szCs w:val="20"/>
        </w:rPr>
        <w:fldChar w:fldCharType="separate"/>
      </w:r>
      <w:r w:rsidRPr="00066E6D">
        <w:rPr>
          <w:rFonts w:ascii="Arial" w:hAnsi="Arial" w:cs="Arial"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sz w:val="20"/>
          <w:szCs w:val="20"/>
        </w:rPr>
        <w:fldChar w:fldCharType="end"/>
      </w:r>
      <w:r w:rsidRPr="00066E6D">
        <w:rPr>
          <w:rFonts w:ascii="Arial" w:hAnsi="Arial" w:cs="Arial"/>
          <w:sz w:val="20"/>
          <w:szCs w:val="20"/>
        </w:rPr>
        <w:t xml:space="preserve">» за 2023 год» </w:t>
      </w:r>
      <w:r w:rsidRPr="00066E6D">
        <w:rPr>
          <w:rFonts w:ascii="Arial" w:hAnsi="Arial" w:cs="Arial"/>
          <w:bCs/>
          <w:i/>
          <w:sz w:val="20"/>
          <w:szCs w:val="20"/>
        </w:rPr>
        <w:t>принято</w:t>
      </w:r>
      <w:r w:rsidRPr="00066E6D">
        <w:rPr>
          <w:rFonts w:ascii="Arial" w:hAnsi="Arial" w:cs="Arial"/>
          <w:bCs/>
          <w:sz w:val="20"/>
          <w:szCs w:val="20"/>
        </w:rPr>
        <w:t>.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Результаты голосования по вопросу №2: «Утверждение годовой бухгалтерской (финансовой) отчетности АО 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>» за 2023 год»: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По вопросу №2 решение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pacing w:val="-2"/>
          <w:sz w:val="20"/>
          <w:szCs w:val="20"/>
        </w:rPr>
      </w:pPr>
      <w:r w:rsidRPr="00066E6D">
        <w:rPr>
          <w:rFonts w:ascii="Arial" w:hAnsi="Arial" w:cs="Arial"/>
          <w:bCs/>
          <w:spacing w:val="-2"/>
          <w:sz w:val="20"/>
          <w:szCs w:val="20"/>
        </w:rPr>
        <w:t>«</w:t>
      </w:r>
      <w:r w:rsidRPr="00066E6D">
        <w:rPr>
          <w:rFonts w:ascii="Arial" w:hAnsi="Arial" w:cs="Arial"/>
          <w:spacing w:val="-2"/>
          <w:sz w:val="20"/>
          <w:szCs w:val="20"/>
        </w:rPr>
        <w:t>Утвердить годовую бухгалтерскую (финансовую) отчетность АО «</w:t>
      </w:r>
      <w:proofErr w:type="spellStart"/>
      <w:r w:rsidRPr="00066E6D">
        <w:rPr>
          <w:rFonts w:ascii="Arial" w:hAnsi="Arial" w:cs="Arial"/>
          <w:spacing w:val="-2"/>
          <w:sz w:val="20"/>
          <w:szCs w:val="20"/>
        </w:rPr>
        <w:fldChar w:fldCharType="begin"/>
      </w:r>
      <w:r w:rsidRPr="00066E6D">
        <w:rPr>
          <w:rFonts w:ascii="Arial" w:hAnsi="Arial" w:cs="Arial"/>
          <w:spacing w:val="-2"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spacing w:val="-2"/>
          <w:sz w:val="20"/>
          <w:szCs w:val="20"/>
        </w:rPr>
        <w:fldChar w:fldCharType="separate"/>
      </w:r>
      <w:r w:rsidRPr="00066E6D">
        <w:rPr>
          <w:rFonts w:ascii="Arial" w:hAnsi="Arial" w:cs="Arial"/>
          <w:noProof/>
          <w:spacing w:val="-2"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spacing w:val="-2"/>
          <w:sz w:val="20"/>
          <w:szCs w:val="20"/>
        </w:rPr>
        <w:fldChar w:fldCharType="end"/>
      </w:r>
      <w:r w:rsidRPr="00066E6D">
        <w:rPr>
          <w:rFonts w:ascii="Arial" w:hAnsi="Arial" w:cs="Arial"/>
          <w:spacing w:val="-2"/>
          <w:sz w:val="20"/>
          <w:szCs w:val="20"/>
        </w:rPr>
        <w:t xml:space="preserve">» за 2023 год» </w:t>
      </w:r>
      <w:r w:rsidRPr="00066E6D">
        <w:rPr>
          <w:rFonts w:ascii="Arial" w:hAnsi="Arial" w:cs="Arial"/>
          <w:bCs/>
          <w:i/>
          <w:spacing w:val="-2"/>
          <w:sz w:val="20"/>
          <w:szCs w:val="20"/>
        </w:rPr>
        <w:t>принято</w:t>
      </w:r>
      <w:r w:rsidRPr="00066E6D">
        <w:rPr>
          <w:rFonts w:ascii="Arial" w:hAnsi="Arial" w:cs="Arial"/>
          <w:bCs/>
          <w:spacing w:val="-2"/>
          <w:sz w:val="20"/>
          <w:szCs w:val="20"/>
        </w:rPr>
        <w:t>.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lastRenderedPageBreak/>
        <w:t>Результаты голосования по вопросу №3: «Распределение прибыли (в том числе выплата (объявление) дивидендов) и убытков АО 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>» по результатам 2023 года»: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159 496, кворум по вопросу имеется;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159 496;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По вопросу №3 решение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«</w:t>
      </w:r>
      <w:r w:rsidRPr="00066E6D">
        <w:rPr>
          <w:rFonts w:ascii="Arial" w:hAnsi="Arial" w:cs="Arial"/>
          <w:sz w:val="20"/>
          <w:szCs w:val="20"/>
        </w:rPr>
        <w:t>Утвердить распределение прибыли (убытков) АО «</w:t>
      </w:r>
      <w:proofErr w:type="spellStart"/>
      <w:r w:rsidRPr="00066E6D">
        <w:rPr>
          <w:rFonts w:ascii="Arial" w:hAnsi="Arial" w:cs="Arial"/>
          <w:sz w:val="20"/>
          <w:szCs w:val="20"/>
        </w:rPr>
        <w:fldChar w:fldCharType="begin"/>
      </w:r>
      <w:r w:rsidRPr="00066E6D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sz w:val="20"/>
          <w:szCs w:val="20"/>
        </w:rPr>
        <w:fldChar w:fldCharType="separate"/>
      </w:r>
      <w:r w:rsidRPr="00066E6D">
        <w:rPr>
          <w:rFonts w:ascii="Arial" w:hAnsi="Arial" w:cs="Arial"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sz w:val="20"/>
          <w:szCs w:val="20"/>
        </w:rPr>
        <w:fldChar w:fldCharType="end"/>
      </w:r>
      <w:r w:rsidRPr="00066E6D">
        <w:rPr>
          <w:rFonts w:ascii="Arial" w:hAnsi="Arial" w:cs="Arial"/>
          <w:sz w:val="20"/>
          <w:szCs w:val="20"/>
        </w:rPr>
        <w:t>» по результатам 2023 года. Дивиденды за 2023 год по акциям АО «</w:t>
      </w:r>
      <w:proofErr w:type="spellStart"/>
      <w:r w:rsidRPr="00066E6D">
        <w:rPr>
          <w:rFonts w:ascii="Arial" w:hAnsi="Arial" w:cs="Arial"/>
          <w:sz w:val="20"/>
          <w:szCs w:val="20"/>
        </w:rPr>
        <w:fldChar w:fldCharType="begin"/>
      </w:r>
      <w:r w:rsidRPr="00066E6D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sz w:val="20"/>
          <w:szCs w:val="20"/>
        </w:rPr>
        <w:fldChar w:fldCharType="separate"/>
      </w:r>
      <w:r w:rsidRPr="00066E6D">
        <w:rPr>
          <w:rFonts w:ascii="Arial" w:hAnsi="Arial" w:cs="Arial"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sz w:val="20"/>
          <w:szCs w:val="20"/>
        </w:rPr>
        <w:fldChar w:fldCharType="end"/>
      </w:r>
      <w:r w:rsidRPr="00066E6D">
        <w:rPr>
          <w:rFonts w:ascii="Arial" w:hAnsi="Arial" w:cs="Arial"/>
          <w:sz w:val="20"/>
          <w:szCs w:val="20"/>
        </w:rPr>
        <w:t xml:space="preserve">» не выплачивать (не объявлять)» </w:t>
      </w:r>
      <w:r w:rsidRPr="00066E6D">
        <w:rPr>
          <w:rFonts w:ascii="Arial" w:hAnsi="Arial" w:cs="Arial"/>
          <w:bCs/>
          <w:i/>
          <w:sz w:val="20"/>
          <w:szCs w:val="20"/>
        </w:rPr>
        <w:t>принято</w:t>
      </w:r>
      <w:r w:rsidRPr="00066E6D">
        <w:rPr>
          <w:rFonts w:ascii="Arial" w:hAnsi="Arial" w:cs="Arial"/>
          <w:bCs/>
          <w:sz w:val="20"/>
          <w:szCs w:val="20"/>
        </w:rPr>
        <w:t>.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Результаты голосования по вопросу №4: «Избрание членов Совета директоров АО 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>»: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480 000;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480 000;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478 488, кворум по вопросу имеется;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478 488;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0"/>
          <w:szCs w:val="20"/>
        </w:rPr>
      </w:pPr>
    </w:p>
    <w:p w:rsidR="00066E6D" w:rsidRPr="00066E6D" w:rsidRDefault="00066E6D" w:rsidP="00066E6D">
      <w:pPr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  <w:r w:rsidRPr="00066E6D">
        <w:rPr>
          <w:rFonts w:ascii="Arial" w:hAnsi="Arial" w:cs="Arial"/>
          <w:sz w:val="20"/>
          <w:szCs w:val="20"/>
        </w:rPr>
        <w:tab/>
        <w:t>Голоса «за» распределились между кандидатами в члены Совета директоров в следующем порядке:</w:t>
      </w:r>
    </w:p>
    <w:p w:rsidR="00066E6D" w:rsidRPr="00066E6D" w:rsidRDefault="00066E6D" w:rsidP="00066E6D">
      <w:pPr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188"/>
        <w:gridCol w:w="5637"/>
        <w:gridCol w:w="2956"/>
      </w:tblGrid>
      <w:tr w:rsidR="00066E6D" w:rsidRPr="00066E6D" w:rsidTr="008E39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6E6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066E6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66E6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Фамилия, имя, отчество кандидата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Количество голосов</w:t>
            </w:r>
          </w:p>
        </w:tc>
      </w:tr>
      <w:tr w:rsidR="00066E6D" w:rsidRPr="00066E6D" w:rsidTr="008E3995">
        <w:trPr>
          <w:trHeight w:val="2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"Чл1"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Бубен Ольга Васильевна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E6D">
              <w:rPr>
                <w:rFonts w:ascii="Arial" w:hAnsi="Arial" w:cs="Arial"/>
                <w:sz w:val="20"/>
                <w:szCs w:val="20"/>
                <w:lang w:val="en-US"/>
              </w:rPr>
              <w:t>159 496</w:t>
            </w:r>
          </w:p>
        </w:tc>
      </w:tr>
      <w:tr w:rsidR="00066E6D" w:rsidRPr="00066E6D" w:rsidTr="008E39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Чл2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Панчишина Анна Валерьевна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159 49</w:t>
            </w:r>
            <w:r w:rsidRPr="00066E6D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  <w:tr w:rsidR="00066E6D" w:rsidRPr="00066E6D" w:rsidTr="008E39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widowControl/>
              <w:numPr>
                <w:ilvl w:val="0"/>
                <w:numId w:val="8"/>
              </w:numPr>
              <w:tabs>
                <w:tab w:val="left" w:pos="567"/>
              </w:tabs>
              <w:autoSpaceDE/>
              <w:autoSpaceDN/>
              <w:adjustRightInd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Чл3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Дорофеева Наталья Анатольевна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D" w:rsidRPr="00066E6D" w:rsidRDefault="00066E6D" w:rsidP="00066E6D">
            <w:pPr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t>159 49</w:t>
            </w:r>
            <w:r w:rsidRPr="00066E6D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</w:tr>
    </w:tbl>
    <w:p w:rsidR="00066E6D" w:rsidRPr="00066E6D" w:rsidRDefault="00066E6D" w:rsidP="00066E6D">
      <w:pPr>
        <w:tabs>
          <w:tab w:val="left" w:pos="567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066E6D" w:rsidRPr="00066E6D" w:rsidRDefault="00066E6D" w:rsidP="00066E6D">
      <w:pPr>
        <w:widowControl/>
        <w:tabs>
          <w:tab w:val="left" w:pos="709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066E6D">
        <w:rPr>
          <w:rFonts w:ascii="Arial" w:hAnsi="Arial" w:cs="Arial"/>
          <w:sz w:val="20"/>
          <w:szCs w:val="20"/>
        </w:rPr>
        <w:t>По вопросу №4 решение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sz w:val="20"/>
          <w:szCs w:val="20"/>
        </w:rPr>
      </w:pPr>
      <w:r w:rsidRPr="00066E6D">
        <w:rPr>
          <w:rFonts w:ascii="Arial" w:hAnsi="Arial" w:cs="Arial"/>
          <w:sz w:val="20"/>
          <w:szCs w:val="20"/>
        </w:rPr>
        <w:t>«</w:t>
      </w:r>
      <w:r w:rsidRPr="00066E6D">
        <w:rPr>
          <w:rFonts w:ascii="Arial" w:hAnsi="Arial" w:cs="Arial"/>
          <w:bCs/>
          <w:sz w:val="20"/>
          <w:szCs w:val="20"/>
        </w:rPr>
        <w:t>Избрать в Совет директоров АО 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>»:</w:t>
      </w:r>
    </w:p>
    <w:tbl>
      <w:tblPr>
        <w:tblW w:w="6521" w:type="dxa"/>
        <w:tblInd w:w="108" w:type="dxa"/>
        <w:tblLook w:val="0000"/>
      </w:tblPr>
      <w:tblGrid>
        <w:gridCol w:w="567"/>
        <w:gridCol w:w="5954"/>
      </w:tblGrid>
      <w:tr w:rsidR="00066E6D" w:rsidRPr="00066E6D" w:rsidTr="008E39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tabs>
                <w:tab w:val="left" w:pos="567"/>
                <w:tab w:val="right" w:pos="497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Род_ПадежЧ1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Бубен Ольгу Васильевну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66E6D" w:rsidRPr="00066E6D" w:rsidTr="008E39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"Род_ПадежЧ2"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Панчишину Анну Валерьевну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6E6D" w:rsidRPr="00066E6D" w:rsidTr="008E3995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tabs>
                <w:tab w:val="left" w:pos="567"/>
              </w:tabs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"Род_ПадежЧ3"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Дорофееву Наталью Анатольевну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>»</w:t>
            </w:r>
            <w:r w:rsidRPr="00066E6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66E6D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066E6D" w:rsidRPr="00066E6D" w:rsidRDefault="00066E6D" w:rsidP="00066E6D">
      <w:pPr>
        <w:widowControl/>
        <w:autoSpaceDE/>
        <w:autoSpaceDN/>
        <w:adjustRightInd/>
        <w:spacing w:before="0" w:line="240" w:lineRule="atLeast"/>
        <w:ind w:left="0" w:firstLine="72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Результаты голосования по вопросу №5: «Избрание членов Ревизионной комисс</w:t>
      </w:r>
      <w:proofErr w:type="gramStart"/>
      <w:r w:rsidRPr="00066E6D">
        <w:rPr>
          <w:rFonts w:ascii="Arial" w:hAnsi="Arial" w:cs="Arial"/>
          <w:bCs/>
          <w:sz w:val="20"/>
          <w:szCs w:val="20"/>
        </w:rPr>
        <w:t>ии АО</w:t>
      </w:r>
      <w:proofErr w:type="gramEnd"/>
      <w:r w:rsidRPr="00066E6D">
        <w:rPr>
          <w:rFonts w:ascii="Arial" w:hAnsi="Arial" w:cs="Arial"/>
          <w:bCs/>
          <w:sz w:val="20"/>
          <w:szCs w:val="20"/>
        </w:rPr>
        <w:t> «</w:t>
      </w:r>
      <w:proofErr w:type="spellStart"/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bCs/>
          <w:sz w:val="20"/>
          <w:szCs w:val="20"/>
        </w:rPr>
        <w:fldChar w:fldCharType="end"/>
      </w:r>
      <w:r w:rsidRPr="00066E6D">
        <w:rPr>
          <w:rFonts w:ascii="Arial" w:hAnsi="Arial" w:cs="Arial"/>
          <w:bCs/>
          <w:sz w:val="20"/>
          <w:szCs w:val="20"/>
        </w:rPr>
        <w:t>»: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голосов, приходившихся на голосующие акции Общества, определенное с учетом положений п.4.24 Положения </w:t>
      </w:r>
      <w:proofErr w:type="gramStart"/>
      <w:r w:rsidRPr="00066E6D">
        <w:rPr>
          <w:rFonts w:ascii="Arial" w:hAnsi="Arial" w:cs="Arial"/>
          <w:bCs/>
          <w:sz w:val="20"/>
          <w:szCs w:val="20"/>
        </w:rPr>
        <w:t>об</w:t>
      </w:r>
      <w:proofErr w:type="gramEnd"/>
      <w:r w:rsidRPr="00066E6D">
        <w:rPr>
          <w:rFonts w:ascii="Arial" w:hAnsi="Arial" w:cs="Arial"/>
          <w:bCs/>
          <w:sz w:val="20"/>
          <w:szCs w:val="20"/>
        </w:rPr>
        <w:t xml:space="preserve"> общих 133 418;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голосов, которыми обладали лица, принявшие участие в Собрании, по данному вопросу, составляет: 132 914, кворум по вопросу имеется;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1. по кандидату: </w:t>
      </w:r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"Рк1"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Искорцева Марина Ивановна</w:t>
      </w:r>
      <w:r w:rsidRPr="00066E6D">
        <w:rPr>
          <w:rFonts w:ascii="Arial" w:hAnsi="Arial" w:cs="Arial"/>
          <w:bCs/>
          <w:sz w:val="20"/>
          <w:szCs w:val="20"/>
        </w:rPr>
        <w:fldChar w:fldCharType="end"/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132 914;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2. по кандидату: </w:t>
      </w:r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"Рк2"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Потапова Светлана Александровна</w:t>
      </w:r>
      <w:r w:rsidRPr="00066E6D">
        <w:rPr>
          <w:rFonts w:ascii="Arial" w:hAnsi="Arial" w:cs="Arial"/>
          <w:bCs/>
          <w:sz w:val="20"/>
          <w:szCs w:val="20"/>
        </w:rPr>
        <w:fldChar w:fldCharType="end"/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132 914;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20"/>
        <w:jc w:val="both"/>
        <w:rPr>
          <w:rFonts w:ascii="Arial" w:hAnsi="Arial" w:cs="Arial"/>
          <w:bCs/>
          <w:sz w:val="20"/>
          <w:szCs w:val="20"/>
        </w:rPr>
      </w:pPr>
    </w:p>
    <w:p w:rsidR="00066E6D" w:rsidRPr="00066E6D" w:rsidRDefault="00066E6D" w:rsidP="00066E6D">
      <w:pPr>
        <w:widowControl/>
        <w:tabs>
          <w:tab w:val="left" w:pos="0"/>
        </w:tabs>
        <w:autoSpaceDE/>
        <w:autoSpaceDN/>
        <w:adjustRightInd/>
        <w:spacing w:before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3. по кандидату: </w:t>
      </w:r>
      <w:r w:rsidRPr="00066E6D">
        <w:rPr>
          <w:rFonts w:ascii="Arial" w:hAnsi="Arial" w:cs="Arial"/>
          <w:bCs/>
          <w:sz w:val="20"/>
          <w:szCs w:val="20"/>
        </w:rPr>
        <w:fldChar w:fldCharType="begin"/>
      </w:r>
      <w:r w:rsidRPr="00066E6D">
        <w:rPr>
          <w:rFonts w:ascii="Arial" w:hAnsi="Arial" w:cs="Arial"/>
          <w:bCs/>
          <w:sz w:val="20"/>
          <w:szCs w:val="20"/>
        </w:rPr>
        <w:instrText xml:space="preserve"> MERGEFIELD "Рк3" </w:instrText>
      </w:r>
      <w:r w:rsidRPr="00066E6D">
        <w:rPr>
          <w:rFonts w:ascii="Arial" w:hAnsi="Arial" w:cs="Arial"/>
          <w:bCs/>
          <w:sz w:val="20"/>
          <w:szCs w:val="20"/>
        </w:rPr>
        <w:fldChar w:fldCharType="separate"/>
      </w:r>
      <w:r w:rsidRPr="00066E6D">
        <w:rPr>
          <w:rFonts w:ascii="Arial" w:hAnsi="Arial" w:cs="Arial"/>
          <w:bCs/>
          <w:noProof/>
          <w:sz w:val="20"/>
          <w:szCs w:val="20"/>
        </w:rPr>
        <w:t>Егорова Татьяна Васильевна</w:t>
      </w:r>
      <w:r w:rsidRPr="00066E6D">
        <w:rPr>
          <w:rFonts w:ascii="Arial" w:hAnsi="Arial" w:cs="Arial"/>
          <w:bCs/>
          <w:sz w:val="20"/>
          <w:szCs w:val="20"/>
        </w:rPr>
        <w:fldChar w:fldCharType="end"/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8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>число голосов «за» – 132 914;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«против» – 0;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bCs/>
          <w:sz w:val="20"/>
          <w:szCs w:val="20"/>
        </w:rPr>
      </w:pPr>
      <w:r w:rsidRPr="00066E6D">
        <w:rPr>
          <w:rFonts w:ascii="Arial" w:hAnsi="Arial" w:cs="Arial"/>
          <w:bCs/>
          <w:sz w:val="20"/>
          <w:szCs w:val="20"/>
        </w:rPr>
        <w:t xml:space="preserve">число голосов «воздержался» – 0.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/>
        <w:jc w:val="both"/>
        <w:rPr>
          <w:rFonts w:ascii="Arial" w:hAnsi="Arial" w:cs="Arial"/>
          <w:sz w:val="20"/>
          <w:szCs w:val="20"/>
        </w:rPr>
      </w:pPr>
      <w:r w:rsidRPr="00066E6D">
        <w:rPr>
          <w:rFonts w:ascii="Arial" w:hAnsi="Arial" w:cs="Arial"/>
          <w:sz w:val="20"/>
          <w:szCs w:val="20"/>
        </w:rPr>
        <w:t xml:space="preserve">По вопросу №5 решение </w:t>
      </w:r>
    </w:p>
    <w:p w:rsidR="00066E6D" w:rsidRPr="00066E6D" w:rsidRDefault="00066E6D" w:rsidP="00066E6D">
      <w:pPr>
        <w:widowControl/>
        <w:autoSpaceDE/>
        <w:autoSpaceDN/>
        <w:adjustRightInd/>
        <w:spacing w:before="0"/>
        <w:ind w:left="0" w:firstLine="709"/>
        <w:rPr>
          <w:rFonts w:ascii="Arial" w:hAnsi="Arial" w:cs="Arial"/>
          <w:sz w:val="20"/>
          <w:szCs w:val="20"/>
        </w:rPr>
      </w:pPr>
      <w:r w:rsidRPr="00066E6D">
        <w:rPr>
          <w:rFonts w:ascii="Arial" w:hAnsi="Arial" w:cs="Arial"/>
          <w:sz w:val="20"/>
          <w:szCs w:val="20"/>
        </w:rPr>
        <w:t>«Избрать в Ревизионную комиссию АО «</w:t>
      </w:r>
      <w:proofErr w:type="spellStart"/>
      <w:r w:rsidRPr="00066E6D">
        <w:rPr>
          <w:rFonts w:ascii="Arial" w:hAnsi="Arial" w:cs="Arial"/>
          <w:sz w:val="20"/>
          <w:szCs w:val="20"/>
        </w:rPr>
        <w:fldChar w:fldCharType="begin"/>
      </w:r>
      <w:r w:rsidRPr="00066E6D">
        <w:rPr>
          <w:rFonts w:ascii="Arial" w:hAnsi="Arial" w:cs="Arial"/>
          <w:sz w:val="20"/>
          <w:szCs w:val="20"/>
        </w:rPr>
        <w:instrText xml:space="preserve"> MERGEFIELD Организация </w:instrText>
      </w:r>
      <w:r w:rsidRPr="00066E6D">
        <w:rPr>
          <w:rFonts w:ascii="Arial" w:hAnsi="Arial" w:cs="Arial"/>
          <w:sz w:val="20"/>
          <w:szCs w:val="20"/>
        </w:rPr>
        <w:fldChar w:fldCharType="separate"/>
      </w:r>
      <w:r w:rsidRPr="00066E6D">
        <w:rPr>
          <w:rFonts w:ascii="Arial" w:hAnsi="Arial" w:cs="Arial"/>
          <w:noProof/>
          <w:sz w:val="20"/>
          <w:szCs w:val="20"/>
        </w:rPr>
        <w:t>Аквалайф-М</w:t>
      </w:r>
      <w:proofErr w:type="spellEnd"/>
      <w:r w:rsidRPr="00066E6D">
        <w:rPr>
          <w:rFonts w:ascii="Arial" w:hAnsi="Arial" w:cs="Arial"/>
          <w:sz w:val="20"/>
          <w:szCs w:val="20"/>
        </w:rPr>
        <w:fldChar w:fldCharType="end"/>
      </w:r>
      <w:r w:rsidRPr="00066E6D">
        <w:rPr>
          <w:rFonts w:ascii="Arial" w:hAnsi="Arial" w:cs="Arial"/>
          <w:sz w:val="20"/>
          <w:szCs w:val="20"/>
        </w:rPr>
        <w:t>»:</w:t>
      </w:r>
    </w:p>
    <w:tbl>
      <w:tblPr>
        <w:tblW w:w="6300" w:type="dxa"/>
        <w:tblInd w:w="108" w:type="dxa"/>
        <w:tblLook w:val="0000"/>
      </w:tblPr>
      <w:tblGrid>
        <w:gridCol w:w="540"/>
        <w:gridCol w:w="5760"/>
      </w:tblGrid>
      <w:tr w:rsidR="00066E6D" w:rsidRPr="00066E6D" w:rsidTr="008E3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"Род_ПадежР1"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Искорцеву Марину Ивановну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66E6D" w:rsidRPr="00066E6D" w:rsidTr="008E3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"Род_ПадежР2"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Потапову Светлану Александровну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6E6D" w:rsidRPr="00066E6D" w:rsidTr="008E3995">
        <w:trPr>
          <w:cantSplit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6E6D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066E6D" w:rsidRPr="00066E6D" w:rsidRDefault="00066E6D" w:rsidP="00066E6D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66E6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66E6D">
              <w:rPr>
                <w:rFonts w:ascii="Arial" w:hAnsi="Arial" w:cs="Arial"/>
                <w:sz w:val="20"/>
                <w:szCs w:val="20"/>
              </w:rPr>
              <w:instrText xml:space="preserve"> MERGEFIELD "Род_ПадежР3" </w:instrTex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6E6D">
              <w:rPr>
                <w:rFonts w:ascii="Arial" w:hAnsi="Arial" w:cs="Arial"/>
                <w:noProof/>
                <w:sz w:val="20"/>
                <w:szCs w:val="20"/>
              </w:rPr>
              <w:t>Егорову Татьяну Васильевну</w:t>
            </w:r>
            <w:r w:rsidRPr="00066E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66E6D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Pr="00066E6D">
              <w:rPr>
                <w:rFonts w:ascii="Arial" w:hAnsi="Arial" w:cs="Arial"/>
                <w:i/>
                <w:sz w:val="20"/>
                <w:szCs w:val="20"/>
              </w:rPr>
              <w:t>принято.</w:t>
            </w:r>
          </w:p>
        </w:tc>
      </w:tr>
    </w:tbl>
    <w:p w:rsidR="00066E6D" w:rsidRPr="00066E6D" w:rsidRDefault="00066E6D" w:rsidP="00066E6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066E6D" w:rsidRPr="00494FCA" w:rsidRDefault="00066E6D" w:rsidP="00066E6D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066E6D" w:rsidRPr="00BA7651" w:rsidTr="008E3995">
        <w:trPr>
          <w:trHeight w:val="919"/>
        </w:trPr>
        <w:tc>
          <w:tcPr>
            <w:tcW w:w="10631" w:type="dxa"/>
          </w:tcPr>
          <w:p w:rsidR="00066E6D" w:rsidRPr="00B514BE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066E6D" w:rsidRPr="00B514BE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066E6D" w:rsidRPr="00B514BE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066E6D" w:rsidRPr="00B514BE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Кузнецова Елена Юрьевна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066E6D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66E6D" w:rsidRPr="00017B04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66E6D" w:rsidRPr="00017B04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О.В.Бубен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066E6D" w:rsidRPr="00E0004E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Д.Н.Хисматуллина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066E6D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6E6D" w:rsidRPr="00BA7651" w:rsidTr="008E3995">
        <w:trPr>
          <w:trHeight w:val="919"/>
        </w:trPr>
        <w:tc>
          <w:tcPr>
            <w:tcW w:w="10631" w:type="dxa"/>
          </w:tcPr>
          <w:p w:rsidR="00066E6D" w:rsidRPr="00CA109B" w:rsidRDefault="00066E6D" w:rsidP="008E3995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066E6D" w:rsidRPr="00BA7651" w:rsidRDefault="00066E6D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66E6D" w:rsidRPr="009B7EEE" w:rsidRDefault="00066E6D" w:rsidP="00066E6D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066E6D" w:rsidRPr="00221E4E" w:rsidRDefault="00066E6D" w:rsidP="00066E6D">
      <w:pPr>
        <w:tabs>
          <w:tab w:val="left" w:pos="3696"/>
        </w:tabs>
        <w:rPr>
          <w:szCs w:val="2"/>
        </w:rPr>
      </w:pPr>
    </w:p>
    <w:p w:rsidR="00066E6D" w:rsidRPr="00B74F95" w:rsidRDefault="00066E6D" w:rsidP="00066E6D">
      <w:pPr>
        <w:tabs>
          <w:tab w:val="left" w:pos="3696"/>
        </w:tabs>
        <w:rPr>
          <w:szCs w:val="2"/>
        </w:rPr>
      </w:pPr>
    </w:p>
    <w:p w:rsidR="00066E6D" w:rsidRPr="00F256DA" w:rsidRDefault="00066E6D" w:rsidP="00066E6D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066E6D" w:rsidRPr="004B7DDF" w:rsidRDefault="00066E6D" w:rsidP="00066E6D">
      <w:pPr>
        <w:rPr>
          <w:szCs w:val="2"/>
        </w:rPr>
      </w:pPr>
    </w:p>
    <w:p w:rsidR="00AB1201" w:rsidRPr="00066E6D" w:rsidRDefault="00AB1201" w:rsidP="00066E6D">
      <w:pPr>
        <w:rPr>
          <w:szCs w:val="2"/>
        </w:rPr>
      </w:pPr>
    </w:p>
    <w:sectPr w:rsidR="00AB1201" w:rsidRPr="00066E6D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4B" w:rsidRDefault="003D124B">
      <w:r>
        <w:separator/>
      </w:r>
    </w:p>
  </w:endnote>
  <w:endnote w:type="continuationSeparator" w:id="0">
    <w:p w:rsidR="003D124B" w:rsidRDefault="003D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4B" w:rsidRDefault="003D124B">
      <w:r>
        <w:separator/>
      </w:r>
    </w:p>
  </w:footnote>
  <w:footnote w:type="continuationSeparator" w:id="0">
    <w:p w:rsidR="003D124B" w:rsidRDefault="003D1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972"/>
    <w:multiLevelType w:val="hybridMultilevel"/>
    <w:tmpl w:val="371CA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85A43"/>
    <w:multiLevelType w:val="hybridMultilevel"/>
    <w:tmpl w:val="5DA02D04"/>
    <w:lvl w:ilvl="0" w:tplc="852429F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3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4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ECF752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440199"/>
    <w:multiLevelType w:val="hybridMultilevel"/>
    <w:tmpl w:val="171CE266"/>
    <w:lvl w:ilvl="0" w:tplc="ADFE813A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abstractNum w:abstractNumId="7">
    <w:nsid w:val="6B9B754D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8">
    <w:nsid w:val="70280DB3"/>
    <w:multiLevelType w:val="hybridMultilevel"/>
    <w:tmpl w:val="0016A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810AEC8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77961611"/>
    <w:multiLevelType w:val="hybridMultilevel"/>
    <w:tmpl w:val="47805820"/>
    <w:lvl w:ilvl="0" w:tplc="4A60B3B2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3A28"/>
    <w:rsid w:val="00012E07"/>
    <w:rsid w:val="00040C80"/>
    <w:rsid w:val="00044CC8"/>
    <w:rsid w:val="00051CE6"/>
    <w:rsid w:val="00053754"/>
    <w:rsid w:val="00061DD7"/>
    <w:rsid w:val="00066E6D"/>
    <w:rsid w:val="00076A64"/>
    <w:rsid w:val="0008285A"/>
    <w:rsid w:val="00086AC4"/>
    <w:rsid w:val="00087C53"/>
    <w:rsid w:val="00091F15"/>
    <w:rsid w:val="00094B45"/>
    <w:rsid w:val="00096D94"/>
    <w:rsid w:val="000A1689"/>
    <w:rsid w:val="000A3185"/>
    <w:rsid w:val="000A4F57"/>
    <w:rsid w:val="000B0AA0"/>
    <w:rsid w:val="000B1D17"/>
    <w:rsid w:val="000B7C23"/>
    <w:rsid w:val="000C1BA1"/>
    <w:rsid w:val="000C35C5"/>
    <w:rsid w:val="000C65F1"/>
    <w:rsid w:val="000C6CC9"/>
    <w:rsid w:val="000D03C1"/>
    <w:rsid w:val="000D13E1"/>
    <w:rsid w:val="00101DB8"/>
    <w:rsid w:val="00107E01"/>
    <w:rsid w:val="00110559"/>
    <w:rsid w:val="00130252"/>
    <w:rsid w:val="00152570"/>
    <w:rsid w:val="0016136E"/>
    <w:rsid w:val="00172961"/>
    <w:rsid w:val="001A02EC"/>
    <w:rsid w:val="001C1C35"/>
    <w:rsid w:val="001C1FD0"/>
    <w:rsid w:val="001C2616"/>
    <w:rsid w:val="001D2705"/>
    <w:rsid w:val="001E46D0"/>
    <w:rsid w:val="001F4706"/>
    <w:rsid w:val="0021107F"/>
    <w:rsid w:val="002159B3"/>
    <w:rsid w:val="0022704D"/>
    <w:rsid w:val="00234385"/>
    <w:rsid w:val="00244A37"/>
    <w:rsid w:val="00263511"/>
    <w:rsid w:val="00275B77"/>
    <w:rsid w:val="00284475"/>
    <w:rsid w:val="00291416"/>
    <w:rsid w:val="00296537"/>
    <w:rsid w:val="002A0215"/>
    <w:rsid w:val="002B3510"/>
    <w:rsid w:val="002B3721"/>
    <w:rsid w:val="002C53B1"/>
    <w:rsid w:val="002D7EE5"/>
    <w:rsid w:val="002E12D3"/>
    <w:rsid w:val="002F07C2"/>
    <w:rsid w:val="002F788A"/>
    <w:rsid w:val="00333A83"/>
    <w:rsid w:val="00336C9C"/>
    <w:rsid w:val="00372C30"/>
    <w:rsid w:val="00381386"/>
    <w:rsid w:val="00394487"/>
    <w:rsid w:val="003C49E3"/>
    <w:rsid w:val="003D124B"/>
    <w:rsid w:val="003E1DAA"/>
    <w:rsid w:val="003E3704"/>
    <w:rsid w:val="004100DD"/>
    <w:rsid w:val="00415C31"/>
    <w:rsid w:val="00415F95"/>
    <w:rsid w:val="00417CAF"/>
    <w:rsid w:val="00424192"/>
    <w:rsid w:val="00440344"/>
    <w:rsid w:val="004542F8"/>
    <w:rsid w:val="004550A7"/>
    <w:rsid w:val="00456E76"/>
    <w:rsid w:val="00462A0D"/>
    <w:rsid w:val="00484223"/>
    <w:rsid w:val="00487685"/>
    <w:rsid w:val="004944EC"/>
    <w:rsid w:val="004B7C17"/>
    <w:rsid w:val="004C31C1"/>
    <w:rsid w:val="004C3DE6"/>
    <w:rsid w:val="004C597E"/>
    <w:rsid w:val="004C6750"/>
    <w:rsid w:val="004D563D"/>
    <w:rsid w:val="004E6E00"/>
    <w:rsid w:val="005026BE"/>
    <w:rsid w:val="005112C5"/>
    <w:rsid w:val="00540FE9"/>
    <w:rsid w:val="0057403B"/>
    <w:rsid w:val="00580ABD"/>
    <w:rsid w:val="005907C6"/>
    <w:rsid w:val="005931C1"/>
    <w:rsid w:val="005B6DD4"/>
    <w:rsid w:val="005C02A3"/>
    <w:rsid w:val="005C2BB7"/>
    <w:rsid w:val="005C4185"/>
    <w:rsid w:val="005D7C74"/>
    <w:rsid w:val="005E59FC"/>
    <w:rsid w:val="005E7DCD"/>
    <w:rsid w:val="005F48C3"/>
    <w:rsid w:val="00601876"/>
    <w:rsid w:val="00602FD8"/>
    <w:rsid w:val="00607871"/>
    <w:rsid w:val="0064118D"/>
    <w:rsid w:val="00644083"/>
    <w:rsid w:val="00647A59"/>
    <w:rsid w:val="0067577F"/>
    <w:rsid w:val="006844C9"/>
    <w:rsid w:val="0068709C"/>
    <w:rsid w:val="00690364"/>
    <w:rsid w:val="006A2934"/>
    <w:rsid w:val="006D3591"/>
    <w:rsid w:val="006F10B5"/>
    <w:rsid w:val="00730FCC"/>
    <w:rsid w:val="00735991"/>
    <w:rsid w:val="00755DF3"/>
    <w:rsid w:val="00760BA1"/>
    <w:rsid w:val="00774BFF"/>
    <w:rsid w:val="00775408"/>
    <w:rsid w:val="0079274E"/>
    <w:rsid w:val="007A2693"/>
    <w:rsid w:val="007C6569"/>
    <w:rsid w:val="007D0102"/>
    <w:rsid w:val="007D4D04"/>
    <w:rsid w:val="007D59E8"/>
    <w:rsid w:val="007F77A5"/>
    <w:rsid w:val="007F7889"/>
    <w:rsid w:val="00831BE2"/>
    <w:rsid w:val="00837A44"/>
    <w:rsid w:val="00840AAC"/>
    <w:rsid w:val="00853782"/>
    <w:rsid w:val="00862905"/>
    <w:rsid w:val="008676FD"/>
    <w:rsid w:val="0089261D"/>
    <w:rsid w:val="00894F79"/>
    <w:rsid w:val="008A3D5D"/>
    <w:rsid w:val="008A6C30"/>
    <w:rsid w:val="008B47BF"/>
    <w:rsid w:val="008B6DDA"/>
    <w:rsid w:val="008D48EE"/>
    <w:rsid w:val="008F3E66"/>
    <w:rsid w:val="00900DE4"/>
    <w:rsid w:val="00905DAB"/>
    <w:rsid w:val="0090704C"/>
    <w:rsid w:val="0091731E"/>
    <w:rsid w:val="0092063E"/>
    <w:rsid w:val="00923EAB"/>
    <w:rsid w:val="00924386"/>
    <w:rsid w:val="00927C23"/>
    <w:rsid w:val="0093140B"/>
    <w:rsid w:val="00931644"/>
    <w:rsid w:val="009317CF"/>
    <w:rsid w:val="0093465D"/>
    <w:rsid w:val="009406A0"/>
    <w:rsid w:val="00954E41"/>
    <w:rsid w:val="00956554"/>
    <w:rsid w:val="009678BB"/>
    <w:rsid w:val="00973B88"/>
    <w:rsid w:val="0099601E"/>
    <w:rsid w:val="00996CC3"/>
    <w:rsid w:val="00997FCE"/>
    <w:rsid w:val="009B0546"/>
    <w:rsid w:val="009B7EEE"/>
    <w:rsid w:val="009C47E1"/>
    <w:rsid w:val="009C49DA"/>
    <w:rsid w:val="00A30C29"/>
    <w:rsid w:val="00A76E92"/>
    <w:rsid w:val="00A7757B"/>
    <w:rsid w:val="00A9278E"/>
    <w:rsid w:val="00A93CD3"/>
    <w:rsid w:val="00AB1201"/>
    <w:rsid w:val="00AB1A9C"/>
    <w:rsid w:val="00AB4BDF"/>
    <w:rsid w:val="00AC009D"/>
    <w:rsid w:val="00AE279E"/>
    <w:rsid w:val="00AE508A"/>
    <w:rsid w:val="00AF3A28"/>
    <w:rsid w:val="00AF3C24"/>
    <w:rsid w:val="00B04210"/>
    <w:rsid w:val="00B0445B"/>
    <w:rsid w:val="00B11AB1"/>
    <w:rsid w:val="00B17CE2"/>
    <w:rsid w:val="00B3185A"/>
    <w:rsid w:val="00B3648B"/>
    <w:rsid w:val="00B36DD9"/>
    <w:rsid w:val="00B40E34"/>
    <w:rsid w:val="00B53B92"/>
    <w:rsid w:val="00B62B57"/>
    <w:rsid w:val="00B63196"/>
    <w:rsid w:val="00B73F07"/>
    <w:rsid w:val="00B85792"/>
    <w:rsid w:val="00B86B6C"/>
    <w:rsid w:val="00B9397B"/>
    <w:rsid w:val="00B93C4A"/>
    <w:rsid w:val="00B95FD0"/>
    <w:rsid w:val="00BA7651"/>
    <w:rsid w:val="00BC0F94"/>
    <w:rsid w:val="00BC7545"/>
    <w:rsid w:val="00BD6915"/>
    <w:rsid w:val="00BE0301"/>
    <w:rsid w:val="00BF263B"/>
    <w:rsid w:val="00BF727C"/>
    <w:rsid w:val="00BF7349"/>
    <w:rsid w:val="00C0025E"/>
    <w:rsid w:val="00C024C3"/>
    <w:rsid w:val="00C111DC"/>
    <w:rsid w:val="00C23BE1"/>
    <w:rsid w:val="00C30C74"/>
    <w:rsid w:val="00C35619"/>
    <w:rsid w:val="00C44F12"/>
    <w:rsid w:val="00C45513"/>
    <w:rsid w:val="00C55403"/>
    <w:rsid w:val="00C56ECC"/>
    <w:rsid w:val="00C901B6"/>
    <w:rsid w:val="00C96A89"/>
    <w:rsid w:val="00CB0C93"/>
    <w:rsid w:val="00CD2331"/>
    <w:rsid w:val="00CD537D"/>
    <w:rsid w:val="00D018E7"/>
    <w:rsid w:val="00D0345C"/>
    <w:rsid w:val="00D07CBA"/>
    <w:rsid w:val="00D166A0"/>
    <w:rsid w:val="00D208BE"/>
    <w:rsid w:val="00D263DC"/>
    <w:rsid w:val="00D26A2D"/>
    <w:rsid w:val="00D31E36"/>
    <w:rsid w:val="00D53A21"/>
    <w:rsid w:val="00D53CDD"/>
    <w:rsid w:val="00D56532"/>
    <w:rsid w:val="00D835F9"/>
    <w:rsid w:val="00D83601"/>
    <w:rsid w:val="00D83A1A"/>
    <w:rsid w:val="00D8499D"/>
    <w:rsid w:val="00D97702"/>
    <w:rsid w:val="00DA03CF"/>
    <w:rsid w:val="00DB6E74"/>
    <w:rsid w:val="00DE2220"/>
    <w:rsid w:val="00DF1138"/>
    <w:rsid w:val="00DF5FEE"/>
    <w:rsid w:val="00E019AC"/>
    <w:rsid w:val="00E04E31"/>
    <w:rsid w:val="00E26869"/>
    <w:rsid w:val="00E401F4"/>
    <w:rsid w:val="00E4736E"/>
    <w:rsid w:val="00E532D4"/>
    <w:rsid w:val="00E676F3"/>
    <w:rsid w:val="00E71C51"/>
    <w:rsid w:val="00E75302"/>
    <w:rsid w:val="00E75A61"/>
    <w:rsid w:val="00E77120"/>
    <w:rsid w:val="00E81685"/>
    <w:rsid w:val="00E84F21"/>
    <w:rsid w:val="00E9137B"/>
    <w:rsid w:val="00EB06A5"/>
    <w:rsid w:val="00EB414F"/>
    <w:rsid w:val="00EC17D2"/>
    <w:rsid w:val="00ED36A2"/>
    <w:rsid w:val="00EE48B2"/>
    <w:rsid w:val="00EF2FA9"/>
    <w:rsid w:val="00EF3A03"/>
    <w:rsid w:val="00F127CC"/>
    <w:rsid w:val="00F22D45"/>
    <w:rsid w:val="00F2444B"/>
    <w:rsid w:val="00F36395"/>
    <w:rsid w:val="00F46DA0"/>
    <w:rsid w:val="00F52AED"/>
    <w:rsid w:val="00F67245"/>
    <w:rsid w:val="00FA133A"/>
    <w:rsid w:val="00FA35EA"/>
    <w:rsid w:val="00FB1B75"/>
    <w:rsid w:val="00FB7C37"/>
    <w:rsid w:val="00FE7659"/>
    <w:rsid w:val="00FF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82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FF2A82"/>
    <w:rPr>
      <w:b/>
      <w:i/>
      <w:sz w:val="22"/>
    </w:rPr>
  </w:style>
  <w:style w:type="paragraph" w:customStyle="1" w:styleId="Heading1">
    <w:name w:val="Heading 1"/>
    <w:uiPriority w:val="99"/>
    <w:rsid w:val="00FF2A82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2A82"/>
    <w:rPr>
      <w:rFonts w:cs="Times New Roman"/>
    </w:rPr>
  </w:style>
  <w:style w:type="paragraph" w:styleId="a5">
    <w:name w:val="footer"/>
    <w:basedOn w:val="a"/>
    <w:link w:val="a6"/>
    <w:uiPriority w:val="99"/>
    <w:rsid w:val="00FF2A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2A82"/>
    <w:rPr>
      <w:rFonts w:cs="Times New Roman"/>
    </w:rPr>
  </w:style>
  <w:style w:type="paragraph" w:styleId="2">
    <w:name w:val="Body Text 2"/>
    <w:basedOn w:val="a"/>
    <w:link w:val="20"/>
    <w:uiPriority w:val="99"/>
    <w:rsid w:val="00FF2A82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F2A82"/>
    <w:rPr>
      <w:rFonts w:cs="Times New Roman"/>
    </w:rPr>
  </w:style>
  <w:style w:type="table" w:styleId="a7">
    <w:name w:val="Table Grid"/>
    <w:basedOn w:val="a1"/>
    <w:uiPriority w:val="99"/>
    <w:rsid w:val="0089261D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2159B3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83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F2A82"/>
    <w:rPr>
      <w:rFonts w:ascii="Tahoma" w:hAnsi="Tahoma" w:cs="Tahoma"/>
      <w:sz w:val="16"/>
      <w:szCs w:val="16"/>
    </w:rPr>
  </w:style>
  <w:style w:type="paragraph" w:customStyle="1" w:styleId="Style28">
    <w:name w:val="Style28"/>
    <w:basedOn w:val="a"/>
    <w:uiPriority w:val="99"/>
    <w:rsid w:val="00D8499D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31">
    <w:name w:val="Font Style31"/>
    <w:basedOn w:val="a0"/>
    <w:uiPriority w:val="99"/>
    <w:rsid w:val="00D8499D"/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C49DA"/>
    <w:rPr>
      <w:rFonts w:ascii="Arial" w:hAnsi="Arial" w:cs="Arial"/>
      <w:sz w:val="22"/>
      <w:szCs w:val="22"/>
    </w:rPr>
  </w:style>
  <w:style w:type="character" w:styleId="ab">
    <w:name w:val="Hyperlink"/>
    <w:basedOn w:val="a0"/>
    <w:uiPriority w:val="99"/>
    <w:rsid w:val="00F36395"/>
    <w:rPr>
      <w:rFonts w:cs="Times New Roman"/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F36395"/>
    <w:pPr>
      <w:widowControl/>
      <w:autoSpaceDE/>
      <w:autoSpaceDN/>
      <w:adjustRightInd/>
      <w:spacing w:before="0"/>
      <w:ind w:left="0"/>
    </w:pPr>
    <w:rPr>
      <w:rFonts w:ascii="Consolas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locked/>
    <w:rsid w:val="00F36395"/>
    <w:rPr>
      <w:rFonts w:ascii="Consolas" w:hAnsi="Consolas" w:cs="Times New Roman"/>
      <w:sz w:val="21"/>
      <w:szCs w:val="21"/>
      <w:lang w:eastAsia="en-US"/>
    </w:rPr>
  </w:style>
  <w:style w:type="paragraph" w:customStyle="1" w:styleId="Style21">
    <w:name w:val="Style21"/>
    <w:basedOn w:val="a"/>
    <w:uiPriority w:val="99"/>
    <w:rsid w:val="00091F15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91F1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91F15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091F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91F15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01D6-6860-4C5E-8AE5-652ACEFB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существенном факте (событии, действии), затрагивающем финансово-хозяйственную деятельность эмитента</vt:lpstr>
    </vt:vector>
  </TitlesOfParts>
  <Company>ООО "Инвест Защита"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существенном факте (событии, действии), затрагивающем финансово-хозяйственную деятельность эмитента</dc:title>
  <dc:creator>Электронная Анкета ФКЦБ России 2.7</dc:creator>
  <cp:lastModifiedBy>Efremova_EG</cp:lastModifiedBy>
  <cp:revision>15</cp:revision>
  <cp:lastPrinted>2021-04-22T05:57:00Z</cp:lastPrinted>
  <dcterms:created xsi:type="dcterms:W3CDTF">2020-04-17T05:54:00Z</dcterms:created>
  <dcterms:modified xsi:type="dcterms:W3CDTF">2024-03-27T05:28:00Z</dcterms:modified>
</cp:coreProperties>
</file>